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A" w:rsidRDefault="006426DA">
      <w:pPr>
        <w:rPr>
          <w:b/>
        </w:rPr>
      </w:pPr>
      <w:bookmarkStart w:id="0" w:name="_GoBack"/>
      <w:bookmarkEnd w:id="0"/>
    </w:p>
    <w:p w:rsidR="0056798A" w:rsidRDefault="00631EC7" w:rsidP="00BC18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27744" cy="91535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4-5 Sco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806" cy="91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BA" w:rsidRPr="001D43A5" w:rsidRDefault="009655BA" w:rsidP="001D43A5">
      <w:pPr>
        <w:pStyle w:val="ListParagraph"/>
        <w:ind w:left="1080"/>
      </w:pPr>
    </w:p>
    <w:p w:rsidR="00376148" w:rsidRPr="001D43A5" w:rsidRDefault="00376148" w:rsidP="001D43A5">
      <w:pPr>
        <w:pStyle w:val="ListParagraph"/>
        <w:numPr>
          <w:ilvl w:val="0"/>
          <w:numId w:val="1"/>
        </w:numPr>
        <w:ind w:left="1080"/>
      </w:pPr>
      <w:r w:rsidRPr="001D43A5">
        <w:rPr>
          <w:b/>
        </w:rPr>
        <w:t>Identity Management</w:t>
      </w:r>
      <w:r w:rsidR="00536A36" w:rsidRPr="001D43A5">
        <w:rPr>
          <w:b/>
        </w:rPr>
        <w:t xml:space="preserve"> (IDM)</w:t>
      </w:r>
      <w:r w:rsidRPr="001D43A5">
        <w:t xml:space="preserve"> </w:t>
      </w:r>
      <w:r w:rsidRPr="001D43A5">
        <w:rPr>
          <w:b/>
        </w:rPr>
        <w:t>Standard</w:t>
      </w:r>
      <w:r w:rsidRPr="001D43A5">
        <w:t xml:space="preserve"> (</w:t>
      </w:r>
      <w:hyperlink r:id="rId6" w:history="1">
        <w:r w:rsidRPr="00B36872">
          <w:rPr>
            <w:rStyle w:val="Hyperlink"/>
          </w:rPr>
          <w:t>F.A.C. 74-5.001 and 74-5.003</w:t>
        </w:r>
      </w:hyperlink>
      <w:r w:rsidRPr="001D43A5">
        <w:t>) became rule on 8/3/17.</w:t>
      </w:r>
    </w:p>
    <w:p w:rsidR="00376148" w:rsidRPr="001D43A5" w:rsidRDefault="00376148" w:rsidP="001D43A5">
      <w:pPr>
        <w:pStyle w:val="ListParagraph"/>
        <w:numPr>
          <w:ilvl w:val="1"/>
          <w:numId w:val="1"/>
        </w:numPr>
        <w:ind w:left="1800"/>
      </w:pPr>
      <w:r w:rsidRPr="001D43A5">
        <w:t>Primary goal: Ensure that agencies have secure and interoperable IDM Services.</w:t>
      </w:r>
    </w:p>
    <w:p w:rsidR="00376148" w:rsidRPr="001D43A5" w:rsidRDefault="00376148" w:rsidP="001D43A5">
      <w:pPr>
        <w:pStyle w:val="ListParagraph"/>
        <w:numPr>
          <w:ilvl w:val="1"/>
          <w:numId w:val="1"/>
        </w:numPr>
        <w:ind w:left="1800"/>
      </w:pPr>
      <w:r w:rsidRPr="001D43A5">
        <w:t>Objectives: Reduce duplicative identity data and identity management services.</w:t>
      </w:r>
    </w:p>
    <w:p w:rsidR="00376148" w:rsidRPr="001D43A5" w:rsidRDefault="00376148" w:rsidP="001D43A5">
      <w:pPr>
        <w:pStyle w:val="ListParagraph"/>
        <w:numPr>
          <w:ilvl w:val="1"/>
          <w:numId w:val="1"/>
        </w:numPr>
        <w:ind w:left="1800"/>
      </w:pPr>
      <w:r w:rsidRPr="001D43A5">
        <w:t>Inventory</w:t>
      </w:r>
      <w:r w:rsidR="00DD1673" w:rsidRPr="001D43A5">
        <w:t xml:space="preserve"> Requirement</w:t>
      </w:r>
      <w:r w:rsidR="00E51EEB" w:rsidRPr="001D43A5">
        <w:t>: Catalog of IDM Services and d</w:t>
      </w:r>
      <w:r w:rsidRPr="001D43A5">
        <w:t>ependent applications.</w:t>
      </w:r>
    </w:p>
    <w:p w:rsidR="00536016" w:rsidRDefault="00376148" w:rsidP="001D43A5">
      <w:pPr>
        <w:pStyle w:val="ListParagraph"/>
        <w:numPr>
          <w:ilvl w:val="1"/>
          <w:numId w:val="1"/>
        </w:numPr>
        <w:ind w:left="1800"/>
      </w:pPr>
      <w:r w:rsidRPr="001D43A5">
        <w:t>Assessments of IDM Services will occur in 1</w:t>
      </w:r>
      <w:r w:rsidRPr="001D43A5">
        <w:rPr>
          <w:vertAlign w:val="superscript"/>
        </w:rPr>
        <w:t>st</w:t>
      </w:r>
      <w:r w:rsidR="007A3845" w:rsidRPr="001D43A5">
        <w:t xml:space="preserve"> half of 2018; Survey &amp; I</w:t>
      </w:r>
      <w:r w:rsidR="006A1D3A" w:rsidRPr="001D43A5">
        <w:t>nterview =&gt; Gap Analysis.</w:t>
      </w:r>
    </w:p>
    <w:p w:rsidR="001D43A5" w:rsidRPr="001D43A5" w:rsidRDefault="001D43A5" w:rsidP="001D43A5">
      <w:pPr>
        <w:pStyle w:val="ListParagraph"/>
        <w:ind w:left="1800"/>
      </w:pPr>
    </w:p>
    <w:p w:rsidR="00376148" w:rsidRPr="001D43A5" w:rsidRDefault="00376148" w:rsidP="001D43A5">
      <w:pPr>
        <w:pStyle w:val="ListParagraph"/>
        <w:ind w:left="1800"/>
      </w:pPr>
    </w:p>
    <w:p w:rsidR="00376148" w:rsidRPr="001D43A5" w:rsidRDefault="00376148" w:rsidP="001D43A5">
      <w:pPr>
        <w:pStyle w:val="ListParagraph"/>
        <w:numPr>
          <w:ilvl w:val="0"/>
          <w:numId w:val="1"/>
        </w:numPr>
        <w:ind w:left="1080"/>
      </w:pPr>
      <w:r w:rsidRPr="001D43A5">
        <w:rPr>
          <w:b/>
        </w:rPr>
        <w:t>Integration</w:t>
      </w:r>
      <w:r w:rsidR="00CF5F02" w:rsidRPr="001D43A5">
        <w:rPr>
          <w:b/>
        </w:rPr>
        <w:t xml:space="preserve"> </w:t>
      </w:r>
      <w:r w:rsidRPr="001D43A5">
        <w:rPr>
          <w:b/>
        </w:rPr>
        <w:t>Standard</w:t>
      </w:r>
      <w:r w:rsidR="00243E02" w:rsidRPr="001D43A5">
        <w:t xml:space="preserve"> Draft finalized</w:t>
      </w:r>
      <w:r w:rsidRPr="001D43A5">
        <w:t xml:space="preserve"> October 2017. Rulemaking </w:t>
      </w:r>
      <w:r w:rsidR="00CD10C3" w:rsidRPr="001D43A5">
        <w:t xml:space="preserve">to be initiated </w:t>
      </w:r>
      <w:r w:rsidR="006A18EE" w:rsidRPr="001D43A5">
        <w:t>1</w:t>
      </w:r>
      <w:r w:rsidR="006A18EE" w:rsidRPr="001D43A5">
        <w:rPr>
          <w:vertAlign w:val="superscript"/>
        </w:rPr>
        <w:t>st</w:t>
      </w:r>
      <w:r w:rsidR="006A18EE" w:rsidRPr="001D43A5">
        <w:t xml:space="preserve"> half of</w:t>
      </w:r>
      <w:r w:rsidRPr="001D43A5">
        <w:t xml:space="preserve"> 2018.</w:t>
      </w:r>
    </w:p>
    <w:p w:rsidR="00CD10C3" w:rsidRPr="001D43A5" w:rsidRDefault="00AB3AD9" w:rsidP="001D43A5">
      <w:pPr>
        <w:pStyle w:val="ListParagraph"/>
        <w:ind w:left="1440"/>
      </w:pPr>
      <w:r>
        <w:rPr>
          <w:b/>
        </w:rPr>
        <w:t>(F</w:t>
      </w:r>
      <w:r w:rsidR="00CD10C3" w:rsidRPr="001D43A5">
        <w:rPr>
          <w:b/>
        </w:rPr>
        <w:t>ocus for 1</w:t>
      </w:r>
      <w:r w:rsidR="00CD10C3" w:rsidRPr="001D43A5">
        <w:rPr>
          <w:b/>
          <w:vertAlign w:val="superscript"/>
        </w:rPr>
        <w:t>st</w:t>
      </w:r>
      <w:r w:rsidR="00CD10C3" w:rsidRPr="001D43A5">
        <w:rPr>
          <w:b/>
        </w:rPr>
        <w:t xml:space="preserve"> release of Integration </w:t>
      </w:r>
      <w:r w:rsidR="00B36872">
        <w:rPr>
          <w:b/>
        </w:rPr>
        <w:t>Standard</w:t>
      </w:r>
      <w:r w:rsidR="00CD10C3" w:rsidRPr="001D43A5">
        <w:rPr>
          <w:b/>
        </w:rPr>
        <w:t xml:space="preserve"> is real time integration architectures).</w:t>
      </w:r>
    </w:p>
    <w:p w:rsidR="00376148" w:rsidRPr="001D43A5" w:rsidRDefault="00376148" w:rsidP="001D43A5">
      <w:pPr>
        <w:pStyle w:val="ListParagraph"/>
        <w:numPr>
          <w:ilvl w:val="1"/>
          <w:numId w:val="1"/>
        </w:numPr>
        <w:ind w:left="1800"/>
      </w:pPr>
      <w:r w:rsidRPr="001D43A5">
        <w:t>Primary goal: En</w:t>
      </w:r>
      <w:r w:rsidR="00A46BB5" w:rsidRPr="001D43A5">
        <w:t xml:space="preserve">sure that agencies have secure and interoperable, real time </w:t>
      </w:r>
      <w:r w:rsidR="00273175" w:rsidRPr="001D43A5">
        <w:t>integration</w:t>
      </w:r>
      <w:r w:rsidRPr="001D43A5">
        <w:t xml:space="preserve"> capabilities.</w:t>
      </w:r>
    </w:p>
    <w:p w:rsidR="00376148" w:rsidRPr="001D43A5" w:rsidRDefault="00376148" w:rsidP="001D43A5">
      <w:pPr>
        <w:pStyle w:val="ListParagraph"/>
        <w:numPr>
          <w:ilvl w:val="1"/>
          <w:numId w:val="1"/>
        </w:numPr>
        <w:ind w:left="1800"/>
      </w:pPr>
      <w:r w:rsidRPr="001D43A5">
        <w:t>Objectives: Increase cross-boundary sharing of data</w:t>
      </w:r>
      <w:r w:rsidR="00273175" w:rsidRPr="001D43A5">
        <w:t xml:space="preserve"> and services</w:t>
      </w:r>
      <w:r w:rsidRPr="001D43A5">
        <w:t xml:space="preserve">; </w:t>
      </w:r>
      <w:r w:rsidR="00273175" w:rsidRPr="001D43A5">
        <w:t>reduce</w:t>
      </w:r>
      <w:r w:rsidRPr="001D43A5">
        <w:t xml:space="preserve"> duplicative </w:t>
      </w:r>
      <w:r w:rsidR="00273175" w:rsidRPr="001D43A5">
        <w:t>data and services</w:t>
      </w:r>
      <w:r w:rsidRPr="001D43A5">
        <w:t>.</w:t>
      </w:r>
    </w:p>
    <w:p w:rsidR="00376148" w:rsidRPr="001D43A5" w:rsidRDefault="00376148" w:rsidP="001D43A5">
      <w:pPr>
        <w:pStyle w:val="ListParagraph"/>
        <w:numPr>
          <w:ilvl w:val="1"/>
          <w:numId w:val="1"/>
        </w:numPr>
        <w:ind w:left="1800"/>
      </w:pPr>
      <w:r w:rsidRPr="001D43A5">
        <w:t>Inventory</w:t>
      </w:r>
      <w:r w:rsidR="00DD1673" w:rsidRPr="001D43A5">
        <w:t xml:space="preserve"> Requirement</w:t>
      </w:r>
      <w:r w:rsidRPr="001D43A5">
        <w:t>: Catalog of APIs and the IDM Services utilized by each API.</w:t>
      </w:r>
    </w:p>
    <w:p w:rsidR="003A6667" w:rsidRPr="001D43A5" w:rsidRDefault="00376148" w:rsidP="001D43A5">
      <w:pPr>
        <w:pStyle w:val="ListParagraph"/>
        <w:numPr>
          <w:ilvl w:val="1"/>
          <w:numId w:val="1"/>
        </w:numPr>
        <w:ind w:left="1800"/>
        <w:rPr>
          <w:vanish/>
          <w:specVanish/>
        </w:rPr>
      </w:pPr>
      <w:r w:rsidRPr="001D43A5">
        <w:t>Assessments of Integration (API) Services will likely be scheduled for 2</w:t>
      </w:r>
      <w:r w:rsidRPr="001D43A5">
        <w:rPr>
          <w:vertAlign w:val="superscript"/>
        </w:rPr>
        <w:t>nd</w:t>
      </w:r>
      <w:r w:rsidRPr="001D43A5">
        <w:t xml:space="preserve"> half of 2018.</w:t>
      </w:r>
    </w:p>
    <w:p w:rsidR="001D43A5" w:rsidRDefault="003A6667" w:rsidP="001D43A5">
      <w:r w:rsidRPr="001D43A5">
        <w:t xml:space="preserve"> </w:t>
      </w:r>
    </w:p>
    <w:p w:rsidR="001D43A5" w:rsidRPr="001D43A5" w:rsidRDefault="001D43A5" w:rsidP="001D43A5"/>
    <w:p w:rsidR="00FF7C83" w:rsidRPr="00FF7C83" w:rsidRDefault="00FF7C83" w:rsidP="001D43A5">
      <w:pPr>
        <w:ind w:left="720"/>
        <w:rPr>
          <w:sz w:val="20"/>
          <w:szCs w:val="20"/>
        </w:rPr>
      </w:pPr>
      <w:r w:rsidRPr="003820C1">
        <w:rPr>
          <w:b/>
        </w:rPr>
        <w:t>3.</w:t>
      </w:r>
      <w:r w:rsidRPr="001D43A5">
        <w:t xml:space="preserve">    </w:t>
      </w:r>
      <w:r w:rsidRPr="001D43A5">
        <w:rPr>
          <w:b/>
        </w:rPr>
        <w:t>Data Management Standard</w:t>
      </w:r>
      <w:r w:rsidR="00B03418">
        <w:rPr>
          <w:b/>
        </w:rPr>
        <w:t>(s)</w:t>
      </w:r>
      <w:r w:rsidRPr="001D43A5">
        <w:t xml:space="preserve"> Scope, Objectives, Timeline, Progression </w:t>
      </w:r>
      <w:r w:rsidR="002C507E">
        <w:t>being planned for</w:t>
      </w:r>
      <w:r w:rsidRPr="001D43A5">
        <w:t xml:space="preserve"> 2018.</w:t>
      </w:r>
    </w:p>
    <w:p w:rsidR="00FF7C83" w:rsidRDefault="00FF7C83" w:rsidP="003A6667">
      <w:pPr>
        <w:rPr>
          <w:sz w:val="20"/>
          <w:szCs w:val="20"/>
        </w:rPr>
      </w:pPr>
    </w:p>
    <w:sectPr w:rsidR="00FF7C83" w:rsidSect="00BC1848">
      <w:pgSz w:w="12240" w:h="15840"/>
      <w:pgMar w:top="475" w:right="360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E8A"/>
    <w:multiLevelType w:val="hybridMultilevel"/>
    <w:tmpl w:val="5B4E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7CE1"/>
    <w:multiLevelType w:val="hybridMultilevel"/>
    <w:tmpl w:val="8F72A7AA"/>
    <w:lvl w:ilvl="0" w:tplc="D3CCB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4B3"/>
    <w:multiLevelType w:val="hybridMultilevel"/>
    <w:tmpl w:val="7722BD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B6752"/>
    <w:multiLevelType w:val="hybridMultilevel"/>
    <w:tmpl w:val="2236F8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247B21"/>
    <w:multiLevelType w:val="hybridMultilevel"/>
    <w:tmpl w:val="BB2E7F58"/>
    <w:lvl w:ilvl="0" w:tplc="E75077B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8"/>
    <w:rsid w:val="00011982"/>
    <w:rsid w:val="00034508"/>
    <w:rsid w:val="000435A3"/>
    <w:rsid w:val="00054E00"/>
    <w:rsid w:val="0006485B"/>
    <w:rsid w:val="000A2629"/>
    <w:rsid w:val="000D7EE2"/>
    <w:rsid w:val="000E439B"/>
    <w:rsid w:val="00101C82"/>
    <w:rsid w:val="00137B3F"/>
    <w:rsid w:val="00151983"/>
    <w:rsid w:val="00156486"/>
    <w:rsid w:val="00160B39"/>
    <w:rsid w:val="00164755"/>
    <w:rsid w:val="00196760"/>
    <w:rsid w:val="00196D50"/>
    <w:rsid w:val="001B4AC8"/>
    <w:rsid w:val="001B508E"/>
    <w:rsid w:val="001C402C"/>
    <w:rsid w:val="001D43A5"/>
    <w:rsid w:val="001F6BC3"/>
    <w:rsid w:val="00206660"/>
    <w:rsid w:val="00214977"/>
    <w:rsid w:val="002158A7"/>
    <w:rsid w:val="00220858"/>
    <w:rsid w:val="0022316F"/>
    <w:rsid w:val="002237EA"/>
    <w:rsid w:val="00223ADF"/>
    <w:rsid w:val="002271D3"/>
    <w:rsid w:val="00232848"/>
    <w:rsid w:val="00243E02"/>
    <w:rsid w:val="002548AF"/>
    <w:rsid w:val="00273175"/>
    <w:rsid w:val="002A6C6C"/>
    <w:rsid w:val="002B706D"/>
    <w:rsid w:val="002C2D1C"/>
    <w:rsid w:val="002C507E"/>
    <w:rsid w:val="002C64A9"/>
    <w:rsid w:val="002C71EF"/>
    <w:rsid w:val="00303CFD"/>
    <w:rsid w:val="00312FFE"/>
    <w:rsid w:val="00322ECB"/>
    <w:rsid w:val="00330106"/>
    <w:rsid w:val="003544F7"/>
    <w:rsid w:val="003571B1"/>
    <w:rsid w:val="00373DAC"/>
    <w:rsid w:val="00374802"/>
    <w:rsid w:val="00376148"/>
    <w:rsid w:val="003764FB"/>
    <w:rsid w:val="003820C1"/>
    <w:rsid w:val="003839E1"/>
    <w:rsid w:val="0039665C"/>
    <w:rsid w:val="003A6667"/>
    <w:rsid w:val="003C7778"/>
    <w:rsid w:val="003F183C"/>
    <w:rsid w:val="004035A0"/>
    <w:rsid w:val="004067C6"/>
    <w:rsid w:val="0044239A"/>
    <w:rsid w:val="0048227E"/>
    <w:rsid w:val="004A0F54"/>
    <w:rsid w:val="004E06B1"/>
    <w:rsid w:val="004F02DA"/>
    <w:rsid w:val="00536016"/>
    <w:rsid w:val="00536A36"/>
    <w:rsid w:val="005407ED"/>
    <w:rsid w:val="00546EC3"/>
    <w:rsid w:val="005522DB"/>
    <w:rsid w:val="0056798A"/>
    <w:rsid w:val="005734C0"/>
    <w:rsid w:val="006032EB"/>
    <w:rsid w:val="006250E3"/>
    <w:rsid w:val="00631EC7"/>
    <w:rsid w:val="006426DA"/>
    <w:rsid w:val="0064385A"/>
    <w:rsid w:val="00645EE4"/>
    <w:rsid w:val="00676532"/>
    <w:rsid w:val="00677034"/>
    <w:rsid w:val="00695F3D"/>
    <w:rsid w:val="006A18EE"/>
    <w:rsid w:val="006A1D3A"/>
    <w:rsid w:val="006A2DBD"/>
    <w:rsid w:val="006C378B"/>
    <w:rsid w:val="006E3014"/>
    <w:rsid w:val="00704358"/>
    <w:rsid w:val="00714264"/>
    <w:rsid w:val="00747348"/>
    <w:rsid w:val="00747E1A"/>
    <w:rsid w:val="00764361"/>
    <w:rsid w:val="00773B33"/>
    <w:rsid w:val="00780CB7"/>
    <w:rsid w:val="007A3845"/>
    <w:rsid w:val="007B18D0"/>
    <w:rsid w:val="007E5F85"/>
    <w:rsid w:val="00801465"/>
    <w:rsid w:val="008139E3"/>
    <w:rsid w:val="00841C38"/>
    <w:rsid w:val="00861A5C"/>
    <w:rsid w:val="00865615"/>
    <w:rsid w:val="0087095A"/>
    <w:rsid w:val="00892496"/>
    <w:rsid w:val="008A1083"/>
    <w:rsid w:val="008A414B"/>
    <w:rsid w:val="008A5FDB"/>
    <w:rsid w:val="008A602D"/>
    <w:rsid w:val="00922FF6"/>
    <w:rsid w:val="00932D10"/>
    <w:rsid w:val="009655BA"/>
    <w:rsid w:val="00996705"/>
    <w:rsid w:val="009A0C83"/>
    <w:rsid w:val="009E1139"/>
    <w:rsid w:val="009E2715"/>
    <w:rsid w:val="009E2CF7"/>
    <w:rsid w:val="009F11F1"/>
    <w:rsid w:val="009F22B5"/>
    <w:rsid w:val="00A10D68"/>
    <w:rsid w:val="00A24FAA"/>
    <w:rsid w:val="00A46BB5"/>
    <w:rsid w:val="00A47DA1"/>
    <w:rsid w:val="00AA7DFF"/>
    <w:rsid w:val="00AB3AD9"/>
    <w:rsid w:val="00AC4F9B"/>
    <w:rsid w:val="00AD1957"/>
    <w:rsid w:val="00AD75A4"/>
    <w:rsid w:val="00B03418"/>
    <w:rsid w:val="00B040E1"/>
    <w:rsid w:val="00B10F0C"/>
    <w:rsid w:val="00B14230"/>
    <w:rsid w:val="00B23ED8"/>
    <w:rsid w:val="00B36872"/>
    <w:rsid w:val="00B433F7"/>
    <w:rsid w:val="00BA6B07"/>
    <w:rsid w:val="00BC1848"/>
    <w:rsid w:val="00BC2055"/>
    <w:rsid w:val="00BC4BED"/>
    <w:rsid w:val="00BD089E"/>
    <w:rsid w:val="00BD276D"/>
    <w:rsid w:val="00BD6762"/>
    <w:rsid w:val="00BE19E5"/>
    <w:rsid w:val="00C029AF"/>
    <w:rsid w:val="00C042DB"/>
    <w:rsid w:val="00C356D7"/>
    <w:rsid w:val="00C47860"/>
    <w:rsid w:val="00C626F6"/>
    <w:rsid w:val="00C73C80"/>
    <w:rsid w:val="00C9044C"/>
    <w:rsid w:val="00CD10C3"/>
    <w:rsid w:val="00CD6701"/>
    <w:rsid w:val="00CD6B45"/>
    <w:rsid w:val="00CE0AB0"/>
    <w:rsid w:val="00CE34E8"/>
    <w:rsid w:val="00CE543B"/>
    <w:rsid w:val="00CE6FA7"/>
    <w:rsid w:val="00CF4A12"/>
    <w:rsid w:val="00CF5B5F"/>
    <w:rsid w:val="00CF5F02"/>
    <w:rsid w:val="00CF652E"/>
    <w:rsid w:val="00D00AD0"/>
    <w:rsid w:val="00D7420E"/>
    <w:rsid w:val="00D76174"/>
    <w:rsid w:val="00DB6077"/>
    <w:rsid w:val="00DD1673"/>
    <w:rsid w:val="00DE486D"/>
    <w:rsid w:val="00E329FF"/>
    <w:rsid w:val="00E36DAE"/>
    <w:rsid w:val="00E42EAA"/>
    <w:rsid w:val="00E43C14"/>
    <w:rsid w:val="00E51EEB"/>
    <w:rsid w:val="00E57797"/>
    <w:rsid w:val="00E832AE"/>
    <w:rsid w:val="00E86C8B"/>
    <w:rsid w:val="00ED0056"/>
    <w:rsid w:val="00ED7C03"/>
    <w:rsid w:val="00F06C59"/>
    <w:rsid w:val="00F2677B"/>
    <w:rsid w:val="00F267DB"/>
    <w:rsid w:val="00F31C06"/>
    <w:rsid w:val="00F75F31"/>
    <w:rsid w:val="00F8712F"/>
    <w:rsid w:val="00F91F30"/>
    <w:rsid w:val="00FA5EFE"/>
    <w:rsid w:val="00FB499C"/>
    <w:rsid w:val="00FB60BE"/>
    <w:rsid w:val="00FC708B"/>
    <w:rsid w:val="00FC77F0"/>
    <w:rsid w:val="00FD19DA"/>
    <w:rsid w:val="00FF66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2111D-2DE4-4A70-9701-E2C435D6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1C402C"/>
    <w:pPr>
      <w:keepNext/>
      <w:keepLines/>
      <w:spacing w:before="12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1C402C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rules.org/gateway/ChapterHome.asp?Chapter=74-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Jecko, Scott</dc:creator>
  <cp:keywords/>
  <dc:description/>
  <cp:lastModifiedBy>Crews, Laney</cp:lastModifiedBy>
  <cp:revision>2</cp:revision>
  <cp:lastPrinted>2017-11-28T18:51:00Z</cp:lastPrinted>
  <dcterms:created xsi:type="dcterms:W3CDTF">2017-12-14T16:40:00Z</dcterms:created>
  <dcterms:modified xsi:type="dcterms:W3CDTF">2017-12-14T16:40:00Z</dcterms:modified>
</cp:coreProperties>
</file>